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B287" w14:textId="15C3B6F8" w:rsidR="002E456D" w:rsidRPr="002F0067" w:rsidRDefault="002E456D">
      <w:pPr>
        <w:rPr>
          <w:color w:val="FF0000"/>
        </w:rPr>
      </w:pPr>
      <w:r w:rsidRPr="002F0067">
        <w:rPr>
          <w:color w:val="FF0000"/>
        </w:rPr>
        <w:t xml:space="preserve">Note: The below template </w:t>
      </w:r>
      <w:r w:rsidR="00554833">
        <w:rPr>
          <w:color w:val="FF0000"/>
        </w:rPr>
        <w:t xml:space="preserve">is for Locally Employed Doctors in </w:t>
      </w:r>
      <w:proofErr w:type="gramStart"/>
      <w:r w:rsidR="00554833">
        <w:rPr>
          <w:color w:val="FF0000"/>
        </w:rPr>
        <w:t>England, and</w:t>
      </w:r>
      <w:proofErr w:type="gramEnd"/>
      <w:r w:rsidR="00554833">
        <w:rPr>
          <w:color w:val="FF0000"/>
        </w:rPr>
        <w:t xml:space="preserve"> </w:t>
      </w:r>
      <w:r w:rsidRPr="002F0067">
        <w:rPr>
          <w:color w:val="FF0000"/>
        </w:rPr>
        <w:t xml:space="preserve">requires you to know what type of contract you are on. If you are uncertain whether your contract mirrors another grade’s terms and conditions, contact the BMA: </w:t>
      </w:r>
      <w:hyperlink r:id="rId6" w:history="1">
        <w:r w:rsidR="00381FD0" w:rsidRPr="002F0067">
          <w:rPr>
            <w:rStyle w:val="Hyperlink"/>
          </w:rPr>
          <w:t>https://www.bma.org.uk/about-us/contact-us/get-in-touch/contact-us</w:t>
        </w:r>
      </w:hyperlink>
      <w:r w:rsidR="00381FD0" w:rsidRPr="002F0067">
        <w:rPr>
          <w:color w:val="FF0000"/>
        </w:rPr>
        <w:t xml:space="preserve"> </w:t>
      </w:r>
    </w:p>
    <w:p w14:paraId="080FBE78" w14:textId="1295FCCF" w:rsidR="002E456D" w:rsidRPr="002F0067" w:rsidRDefault="002E456D">
      <w:pPr>
        <w:rPr>
          <w:color w:val="FF0000"/>
        </w:rPr>
      </w:pPr>
      <w:r w:rsidRPr="002F0067">
        <w:rPr>
          <w:color w:val="FF0000"/>
        </w:rPr>
        <w:t>Some</w:t>
      </w:r>
      <w:r w:rsidR="0051170A" w:rsidRPr="002F0067">
        <w:rPr>
          <w:color w:val="FF0000"/>
        </w:rPr>
        <w:t xml:space="preserve"> non-mirrored</w:t>
      </w:r>
      <w:r w:rsidRPr="002F0067">
        <w:rPr>
          <w:color w:val="FF0000"/>
        </w:rPr>
        <w:t xml:space="preserve"> LED contracts include a provision that pay will be uplifted in line with </w:t>
      </w:r>
      <w:r w:rsidR="0051170A" w:rsidRPr="002F0067">
        <w:rPr>
          <w:color w:val="FF0000"/>
        </w:rPr>
        <w:t xml:space="preserve">recommendations from the DDRB (Review Body on Doctors’ and Dentists’), as accepted by the Government. If this above term is not in your </w:t>
      </w:r>
      <w:r w:rsidR="00874378" w:rsidRPr="002F0067">
        <w:rPr>
          <w:color w:val="FF0000"/>
        </w:rPr>
        <w:t xml:space="preserve">non-mirrored </w:t>
      </w:r>
      <w:r w:rsidR="0051170A" w:rsidRPr="002F0067">
        <w:rPr>
          <w:color w:val="FF0000"/>
        </w:rPr>
        <w:t xml:space="preserve">contract, we would still encourage you to approach your employer, but note they are not </w:t>
      </w:r>
      <w:r w:rsidR="0051170A" w:rsidRPr="002F0067">
        <w:rPr>
          <w:i/>
          <w:iCs/>
          <w:color w:val="FF0000"/>
        </w:rPr>
        <w:t>contractually</w:t>
      </w:r>
      <w:r w:rsidR="0051170A" w:rsidRPr="002F0067">
        <w:rPr>
          <w:color w:val="FF0000"/>
        </w:rPr>
        <w:t xml:space="preserve"> obliged to uplift your pay. </w:t>
      </w:r>
      <w:r w:rsidR="00CD5FA3" w:rsidRPr="002F0067">
        <w:rPr>
          <w:color w:val="FF0000"/>
        </w:rPr>
        <w:t xml:space="preserve">Should your contract not include such a provision, we would advise you to raise this with your </w:t>
      </w:r>
      <w:r w:rsidR="003B6A14" w:rsidRPr="002F0067">
        <w:rPr>
          <w:color w:val="FF0000"/>
        </w:rPr>
        <w:t>e</w:t>
      </w:r>
      <w:r w:rsidR="00CD5FA3" w:rsidRPr="002F0067">
        <w:rPr>
          <w:color w:val="FF0000"/>
        </w:rPr>
        <w:t>mployer and to have it instated into your contract. If you require support from the BMA on this, please contact us as set out above.</w:t>
      </w:r>
    </w:p>
    <w:p w14:paraId="315F154B" w14:textId="23E614C9" w:rsidR="007B14E2" w:rsidRPr="002F0067" w:rsidRDefault="007B14E2" w:rsidP="007B14E2">
      <w:pPr>
        <w:rPr>
          <w:color w:val="FF0000"/>
        </w:rPr>
      </w:pPr>
      <w:r w:rsidRPr="002F0067">
        <w:rPr>
          <w:color w:val="FF0000"/>
        </w:rPr>
        <w:t xml:space="preserve">If you are on a mirrored contract that includes the requisite clause about DDRB uplift, you are contractually entitled to the same pay uplift as those on the contract </w:t>
      </w:r>
      <w:proofErr w:type="gramStart"/>
      <w:r w:rsidRPr="002F0067">
        <w:rPr>
          <w:color w:val="FF0000"/>
        </w:rPr>
        <w:t>your</w:t>
      </w:r>
      <w:proofErr w:type="gramEnd"/>
      <w:r w:rsidRPr="002F0067">
        <w:rPr>
          <w:color w:val="FF0000"/>
        </w:rPr>
        <w:t xml:space="preserve"> mirroring. If</w:t>
      </w:r>
      <w:r w:rsidR="0097684B" w:rsidRPr="002F0067">
        <w:rPr>
          <w:color w:val="FF0000"/>
        </w:rPr>
        <w:t xml:space="preserve"> your contract does include this clause, or you are unsure, please </w:t>
      </w:r>
      <w:proofErr w:type="spellStart"/>
      <w:r w:rsidR="0097684B" w:rsidRPr="002F0067">
        <w:rPr>
          <w:color w:val="FF0000"/>
        </w:rPr>
        <w:t>contract</w:t>
      </w:r>
      <w:proofErr w:type="spellEnd"/>
      <w:r w:rsidR="0097684B" w:rsidRPr="002F0067">
        <w:rPr>
          <w:color w:val="FF0000"/>
        </w:rPr>
        <w:t xml:space="preserve"> the BMA. </w:t>
      </w:r>
    </w:p>
    <w:p w14:paraId="000F2639" w14:textId="001941C3" w:rsidR="0051170A" w:rsidRPr="002F0067" w:rsidRDefault="0051170A">
      <w:pPr>
        <w:rPr>
          <w:b/>
          <w:bCs/>
          <w:color w:val="FF0000"/>
          <w:u w:val="single"/>
        </w:rPr>
      </w:pPr>
      <w:r w:rsidRPr="002F0067">
        <w:rPr>
          <w:b/>
          <w:bCs/>
          <w:color w:val="FF0000"/>
          <w:u w:val="single"/>
        </w:rPr>
        <w:t xml:space="preserve">Please delete </w:t>
      </w:r>
      <w:r w:rsidR="002F0067" w:rsidRPr="002F0067">
        <w:rPr>
          <w:b/>
          <w:bCs/>
          <w:color w:val="FF0000"/>
          <w:u w:val="single"/>
        </w:rPr>
        <w:t>the above</w:t>
      </w:r>
      <w:r w:rsidRPr="002F0067">
        <w:rPr>
          <w:b/>
          <w:bCs/>
          <w:color w:val="FF0000"/>
          <w:u w:val="single"/>
        </w:rPr>
        <w:t xml:space="preserve"> covering note prior to sending the letter.</w:t>
      </w:r>
    </w:p>
    <w:p w14:paraId="5DDA5F37" w14:textId="00987C92" w:rsidR="002F0067" w:rsidRDefault="002F0067">
      <w:pPr>
        <w:rPr>
          <w:b/>
          <w:bCs/>
        </w:rPr>
      </w:pPr>
      <w:r>
        <w:rPr>
          <w:b/>
          <w:bCs/>
        </w:rPr>
        <w:t>Subject: my uplift for 23/24 following the implementation of the recommendations of the DDRB</w:t>
      </w:r>
    </w:p>
    <w:p w14:paraId="142E4F83" w14:textId="192C9199" w:rsidR="00D83AB1" w:rsidRDefault="00252DD3">
      <w:pPr>
        <w:rPr>
          <w:b/>
          <w:bCs/>
        </w:rPr>
      </w:pPr>
      <w:r>
        <w:rPr>
          <w:b/>
          <w:bCs/>
        </w:rPr>
        <w:t>Dear X,</w:t>
      </w:r>
    </w:p>
    <w:p w14:paraId="3A75AD2A" w14:textId="5DF04417" w:rsidR="00252DD3" w:rsidRDefault="00252DD3" w:rsidP="00252DD3">
      <w:r>
        <w:t>I am writing to you today about the 2023/2024 pay uplift for LEDs (locally employed doctors)</w:t>
      </w:r>
      <w:r w:rsidR="00554833">
        <w:t xml:space="preserve"> in England</w:t>
      </w:r>
      <w:r>
        <w:t>, such as myself.</w:t>
      </w:r>
    </w:p>
    <w:p w14:paraId="3D881F12" w14:textId="235C96CB" w:rsidR="00252DD3" w:rsidRDefault="00252DD3" w:rsidP="00252DD3">
      <w:r>
        <w:t xml:space="preserve">The DDRB stipulates that LEDs on mirrored contracts should receive the same </w:t>
      </w:r>
      <w:r w:rsidR="00381FD0">
        <w:t xml:space="preserve">pay </w:t>
      </w:r>
      <w:r>
        <w:t xml:space="preserve">uplift provided to those on the contract their mirroring, while those on non-mirrored contract should still receive a 6% uplift. </w:t>
      </w:r>
    </w:p>
    <w:p w14:paraId="13A4BA85" w14:textId="7AC05F11" w:rsidR="00252DD3" w:rsidRDefault="00252DD3" w:rsidP="00252DD3">
      <w:r>
        <w:t xml:space="preserve">This uplift </w:t>
      </w:r>
      <w:r w:rsidR="002E456D">
        <w:t>is intended to</w:t>
      </w:r>
      <w:r>
        <w:t xml:space="preserve"> be extended to all LEDs, irrespective of their employer or setting. </w:t>
      </w:r>
    </w:p>
    <w:p w14:paraId="1F26F7C1" w14:textId="4045CBC4" w:rsidR="00252DD3" w:rsidRPr="002E456D" w:rsidRDefault="00252DD3" w:rsidP="00252DD3">
      <w:pPr>
        <w:rPr>
          <w:b/>
          <w:bCs/>
          <w:color w:val="FF0000"/>
        </w:rPr>
      </w:pPr>
      <w:r w:rsidRPr="002E456D">
        <w:rPr>
          <w:b/>
          <w:bCs/>
          <w:color w:val="FF0000"/>
        </w:rPr>
        <w:t xml:space="preserve">[Delete </w:t>
      </w:r>
      <w:r w:rsidR="002E456D" w:rsidRPr="002E456D">
        <w:rPr>
          <w:b/>
          <w:bCs/>
          <w:color w:val="FF0000"/>
        </w:rPr>
        <w:t xml:space="preserve">below </w:t>
      </w:r>
      <w:r w:rsidRPr="002E456D">
        <w:rPr>
          <w:b/>
          <w:bCs/>
          <w:color w:val="FF0000"/>
        </w:rPr>
        <w:t>as appropriate]</w:t>
      </w:r>
    </w:p>
    <w:p w14:paraId="5E84BC3D" w14:textId="3140539C" w:rsidR="002E456D" w:rsidRPr="002E456D" w:rsidRDefault="002E456D" w:rsidP="00252DD3">
      <w:pPr>
        <w:rPr>
          <w:b/>
          <w:bCs/>
        </w:rPr>
      </w:pPr>
      <w:r>
        <w:rPr>
          <w:b/>
          <w:bCs/>
          <w:color w:val="FF0000"/>
        </w:rPr>
        <w:t xml:space="preserve">[Contract mirrors junior doctors T&amp;Cs] </w:t>
      </w:r>
      <w:r w:rsidRPr="002E456D">
        <w:rPr>
          <w:b/>
          <w:bCs/>
        </w:rPr>
        <w:t xml:space="preserve">Having considered my contract, which mirrors junior </w:t>
      </w:r>
      <w:proofErr w:type="gramStart"/>
      <w:r w:rsidRPr="002E456D">
        <w:rPr>
          <w:b/>
          <w:bCs/>
        </w:rPr>
        <w:t>doctors</w:t>
      </w:r>
      <w:proofErr w:type="gramEnd"/>
      <w:r w:rsidRPr="002E456D">
        <w:rPr>
          <w:b/>
          <w:bCs/>
        </w:rPr>
        <w:t xml:space="preserve"> terms and conditions,</w:t>
      </w:r>
      <w:r w:rsidR="00CD5FA3">
        <w:rPr>
          <w:b/>
          <w:bCs/>
        </w:rPr>
        <w:t xml:space="preserve"> I ask that my salary be increased</w:t>
      </w:r>
      <w:r w:rsidRPr="002E456D">
        <w:rPr>
          <w:b/>
          <w:bCs/>
        </w:rPr>
        <w:t xml:space="preserve"> at least 6% plus the £1,250 consolidated bonus overall for 2023/24</w:t>
      </w:r>
      <w:r w:rsidR="00381FD0">
        <w:rPr>
          <w:b/>
          <w:bCs/>
        </w:rPr>
        <w:t>,</w:t>
      </w:r>
      <w:r w:rsidRPr="002E456D">
        <w:rPr>
          <w:b/>
          <w:bCs/>
        </w:rPr>
        <w:t xml:space="preserve"> and that this increase is backdated to 1 April 2023. </w:t>
      </w:r>
    </w:p>
    <w:p w14:paraId="189FFD2E" w14:textId="44A8AA0B" w:rsidR="00252DD3" w:rsidRPr="002E456D" w:rsidRDefault="002E456D" w:rsidP="00252DD3">
      <w:pPr>
        <w:rPr>
          <w:b/>
          <w:bCs/>
        </w:rPr>
      </w:pPr>
      <w:r>
        <w:rPr>
          <w:b/>
          <w:bCs/>
          <w:color w:val="FF0000"/>
        </w:rPr>
        <w:t xml:space="preserve">[Contract mirrors SAS 2021 T&amp;Cs] </w:t>
      </w:r>
      <w:r w:rsidR="00252DD3" w:rsidRPr="002E456D">
        <w:rPr>
          <w:b/>
          <w:bCs/>
        </w:rPr>
        <w:t>Having considered my contract, which mirrors the SAS 2021 terms and conditions, I ask that my salary be increase</w:t>
      </w:r>
      <w:r w:rsidR="00CD5FA3">
        <w:rPr>
          <w:b/>
          <w:bCs/>
        </w:rPr>
        <w:t>d</w:t>
      </w:r>
      <w:r w:rsidR="00252DD3" w:rsidRPr="002E456D">
        <w:rPr>
          <w:b/>
          <w:bCs/>
        </w:rPr>
        <w:t xml:space="preserve"> by </w:t>
      </w:r>
      <w:r w:rsidRPr="002E456D">
        <w:rPr>
          <w:b/>
          <w:bCs/>
        </w:rPr>
        <w:t>at least 3% in addition to the uplifts included in the multi-year pay deal, and that this increase is backdated to 1 April 2023.</w:t>
      </w:r>
    </w:p>
    <w:p w14:paraId="153DA913" w14:textId="1BAD6CEA" w:rsidR="00252DD3" w:rsidRPr="002E456D" w:rsidRDefault="002E456D" w:rsidP="00252DD3">
      <w:pPr>
        <w:rPr>
          <w:b/>
          <w:bCs/>
        </w:rPr>
      </w:pPr>
      <w:r>
        <w:rPr>
          <w:b/>
          <w:bCs/>
          <w:color w:val="FF0000"/>
        </w:rPr>
        <w:t xml:space="preserve">[Contract mirrors SAS 2008 T&amp;Cs] </w:t>
      </w:r>
      <w:r w:rsidR="00252DD3" w:rsidRPr="002E456D">
        <w:rPr>
          <w:b/>
          <w:bCs/>
        </w:rPr>
        <w:t>Having considered my contract, which mirrors the SAS 2008 terms and conditions, I ask that my salary be increased by at least 6% for 2023/24</w:t>
      </w:r>
      <w:r w:rsidRPr="002E456D">
        <w:rPr>
          <w:b/>
          <w:bCs/>
        </w:rPr>
        <w:t>,</w:t>
      </w:r>
      <w:r w:rsidR="00252DD3" w:rsidRPr="002E456D">
        <w:rPr>
          <w:b/>
          <w:bCs/>
        </w:rPr>
        <w:t xml:space="preserve"> and that this increase is backdated to 1 April 2023. </w:t>
      </w:r>
    </w:p>
    <w:p w14:paraId="0F8EA824" w14:textId="67923E6E" w:rsidR="00252DD3" w:rsidRPr="002E456D" w:rsidRDefault="002E456D" w:rsidP="00252DD3">
      <w:pPr>
        <w:rPr>
          <w:b/>
          <w:bCs/>
        </w:rPr>
      </w:pPr>
      <w:r>
        <w:rPr>
          <w:b/>
          <w:bCs/>
          <w:color w:val="FF0000"/>
        </w:rPr>
        <w:t xml:space="preserve">[Contract does not mirror any T&amp;Cs] </w:t>
      </w:r>
      <w:r w:rsidRPr="002E456D">
        <w:rPr>
          <w:b/>
          <w:bCs/>
        </w:rPr>
        <w:t>Accordingly, I ask that my salary be increased by at least 6% 2023/24, and that this increase is backdated to 1 April 2023</w:t>
      </w:r>
      <w:r w:rsidR="00CD5FA3">
        <w:rPr>
          <w:b/>
          <w:bCs/>
        </w:rPr>
        <w:t>, as set out by the DDRB.</w:t>
      </w:r>
    </w:p>
    <w:p w14:paraId="7D6E8F4C" w14:textId="77777777" w:rsidR="002E456D" w:rsidRDefault="002E456D" w:rsidP="002E456D">
      <w:r>
        <w:t>I would be grateful if you could confirm the amount I will be receiving based on this arrangement, as well as confirmation of my updated salary for the year 2022/23.</w:t>
      </w:r>
    </w:p>
    <w:p w14:paraId="157C5F6E" w14:textId="1E6C459A" w:rsidR="002E456D" w:rsidRDefault="002E456D" w:rsidP="002E456D">
      <w:r>
        <w:t>Your sincerely,</w:t>
      </w:r>
    </w:p>
    <w:p w14:paraId="5F65CC83" w14:textId="77777777" w:rsidR="002E456D" w:rsidRDefault="002E456D" w:rsidP="002E456D">
      <w:pPr>
        <w:rPr>
          <w:b/>
        </w:rPr>
      </w:pPr>
      <w:bookmarkStart w:id="0" w:name="_Hlk142918112"/>
      <w:r>
        <w:rPr>
          <w:b/>
        </w:rPr>
        <w:t>[SIGNATURE]</w:t>
      </w:r>
    </w:p>
    <w:p w14:paraId="28EFEDCE" w14:textId="34538DB5" w:rsidR="002E456D" w:rsidRPr="00874378" w:rsidRDefault="002E456D" w:rsidP="00252DD3">
      <w:pPr>
        <w:rPr>
          <w:b/>
        </w:rPr>
      </w:pPr>
      <w:r>
        <w:rPr>
          <w:b/>
        </w:rPr>
        <w:lastRenderedPageBreak/>
        <w:t>[NAME]</w:t>
      </w:r>
      <w:bookmarkEnd w:id="0"/>
    </w:p>
    <w:sectPr w:rsidR="002E456D" w:rsidRPr="00874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479"/>
    <w:multiLevelType w:val="hybridMultilevel"/>
    <w:tmpl w:val="FE90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725B"/>
    <w:multiLevelType w:val="hybridMultilevel"/>
    <w:tmpl w:val="B218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341B2"/>
    <w:multiLevelType w:val="hybridMultilevel"/>
    <w:tmpl w:val="2B26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686B"/>
    <w:multiLevelType w:val="hybridMultilevel"/>
    <w:tmpl w:val="18C21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5466">
    <w:abstractNumId w:val="1"/>
  </w:num>
  <w:num w:numId="2" w16cid:durableId="775294431">
    <w:abstractNumId w:val="2"/>
  </w:num>
  <w:num w:numId="3" w16cid:durableId="1136723069">
    <w:abstractNumId w:val="3"/>
  </w:num>
  <w:num w:numId="4" w16cid:durableId="196084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D3"/>
    <w:rsid w:val="00252DD3"/>
    <w:rsid w:val="002B03E4"/>
    <w:rsid w:val="002E456D"/>
    <w:rsid w:val="002F0067"/>
    <w:rsid w:val="00381FD0"/>
    <w:rsid w:val="003B6A14"/>
    <w:rsid w:val="004661DA"/>
    <w:rsid w:val="0049570F"/>
    <w:rsid w:val="0051170A"/>
    <w:rsid w:val="00554833"/>
    <w:rsid w:val="007B14E2"/>
    <w:rsid w:val="00801280"/>
    <w:rsid w:val="00814F68"/>
    <w:rsid w:val="00874378"/>
    <w:rsid w:val="0097684B"/>
    <w:rsid w:val="00CD5FA3"/>
    <w:rsid w:val="00D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028B"/>
  <w15:chartTrackingRefBased/>
  <w15:docId w15:val="{34DED1B8-080E-4136-A0A2-48E6B59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5F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ma.org.uk/about-us/contact-us/get-in-touch/contact-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1B0E-0C92-4710-B24E-47A0B6ED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Gilbert</dc:creator>
  <cp:keywords/>
  <dc:description/>
  <cp:lastModifiedBy>Laura Gilbert</cp:lastModifiedBy>
  <cp:revision>2</cp:revision>
  <dcterms:created xsi:type="dcterms:W3CDTF">2023-08-18T15:35:00Z</dcterms:created>
  <dcterms:modified xsi:type="dcterms:W3CDTF">2023-08-18T15:35:00Z</dcterms:modified>
</cp:coreProperties>
</file>