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7AB" w:rsidRDefault="00CD57AB" w14:paraId="21BEA1F8" w14:textId="77777777"/>
    <w:p w:rsidR="00644A28" w:rsidP="00A06F64" w:rsidRDefault="00CD66D1" w14:paraId="295866B6" w14:textId="226A9EBE">
      <w:pPr>
        <w:pStyle w:val="Title"/>
        <w:spacing w:before="1800"/>
      </w:pPr>
      <w:r w:rsidR="00CD66D1">
        <w:rPr/>
        <w:t xml:space="preserve">Medico </w:t>
      </w:r>
      <w:r w:rsidR="00EB07E0">
        <w:rPr/>
        <w:t>l</w:t>
      </w:r>
      <w:r w:rsidR="00CD66D1">
        <w:rPr/>
        <w:t>egal committee</w:t>
      </w:r>
      <w:r>
        <w:br/>
      </w:r>
      <w:r w:rsidR="00CD66D1">
        <w:rPr/>
        <w:t>podcast transcript</w:t>
      </w:r>
      <w:r w:rsidR="4868BA9E">
        <w:rPr/>
        <w:t xml:space="preserve"> ARM2021</w:t>
      </w:r>
    </w:p>
    <w:p w:rsidR="001B0D31" w:rsidP="00CD1392" w:rsidRDefault="001B0D31" w14:paraId="17E1570C" w14:textId="09FA3641">
      <w:pPr>
        <w:rPr>
          <w:rFonts w:ascii="Calibri" w:hAnsi="Calibri" w:cs="Calibri"/>
          <w:color w:val="000000" w:themeColor="text2"/>
          <w:sz w:val="22"/>
          <w:szCs w:val="22"/>
        </w:rPr>
      </w:pPr>
    </w:p>
    <w:p w:rsidR="00CD66D1" w:rsidP="00CD1392" w:rsidRDefault="00CD66D1" w14:paraId="4C4A2290" w14:textId="04DC8ECD">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Dr Jan Wise</w:t>
      </w:r>
    </w:p>
    <w:p w:rsidRPr="00CD1392" w:rsidR="001B0D31" w:rsidP="00CD1392" w:rsidRDefault="00CD66D1" w14:paraId="330437D2" w14:textId="731C66A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 xml:space="preserve">Medico </w:t>
      </w:r>
      <w:r w:rsidR="00EB07E0">
        <w:rPr>
          <w:rFonts w:ascii="Calibri" w:hAnsi="Calibri" w:cs="Calibri"/>
          <w:b/>
          <w:bCs/>
          <w:color w:val="000000" w:themeColor="text2"/>
          <w:sz w:val="28"/>
          <w:szCs w:val="28"/>
        </w:rPr>
        <w:t>l</w:t>
      </w:r>
      <w:r>
        <w:rPr>
          <w:rFonts w:ascii="Calibri" w:hAnsi="Calibri" w:cs="Calibri"/>
          <w:b/>
          <w:bCs/>
          <w:color w:val="000000" w:themeColor="text2"/>
          <w:sz w:val="28"/>
          <w:szCs w:val="28"/>
        </w:rPr>
        <w:t xml:space="preserve">egal </w:t>
      </w:r>
      <w:r w:rsidR="00EB07E0">
        <w:rPr>
          <w:rFonts w:ascii="Calibri" w:hAnsi="Calibri" w:cs="Calibri"/>
          <w:b/>
          <w:bCs/>
          <w:color w:val="000000" w:themeColor="text2"/>
          <w:sz w:val="28"/>
          <w:szCs w:val="28"/>
        </w:rPr>
        <w:t>c</w:t>
      </w:r>
      <w:r w:rsidR="00CD1392">
        <w:rPr>
          <w:rFonts w:ascii="Calibri" w:hAnsi="Calibri" w:cs="Calibri"/>
          <w:b/>
          <w:bCs/>
          <w:color w:val="000000" w:themeColor="text2"/>
          <w:sz w:val="28"/>
          <w:szCs w:val="28"/>
        </w:rPr>
        <w:t>ommittee</w:t>
      </w:r>
    </w:p>
    <w:p w:rsidR="00CD1392" w:rsidP="00CD1392" w:rsidRDefault="00CD1392" w14:paraId="383BDEF5" w14:textId="6BE52E73">
      <w:pPr>
        <w:pStyle w:val="08Bodycopy"/>
        <w:spacing w:line="360" w:lineRule="auto"/>
        <w:rPr>
          <w:rFonts w:ascii="Calibri" w:hAnsi="Calibri" w:cs="Calibri"/>
          <w:sz w:val="24"/>
          <w:szCs w:val="24"/>
        </w:rPr>
      </w:pPr>
    </w:p>
    <w:p w:rsidRPr="0050227E" w:rsidR="00CD66D1" w:rsidP="00CD66D1" w:rsidRDefault="00CD66D1" w14:paraId="0B79239A" w14:textId="77777777">
      <w:pPr>
        <w:spacing w:after="0"/>
        <w:rPr>
          <w:rFonts w:cstheme="minorHAnsi"/>
        </w:rPr>
      </w:pPr>
      <w:r w:rsidRPr="0050227E">
        <w:rPr>
          <w:rFonts w:cstheme="minorHAnsi"/>
        </w:rPr>
        <w:t>Chair, RB, guests</w:t>
      </w:r>
    </w:p>
    <w:p w:rsidR="00CD66D1" w:rsidP="00CD66D1" w:rsidRDefault="00CD66D1" w14:paraId="41577A60" w14:textId="77777777">
      <w:pPr>
        <w:spacing w:after="0"/>
        <w:rPr>
          <w:rFonts w:cstheme="minorHAnsi"/>
        </w:rPr>
      </w:pPr>
    </w:p>
    <w:p w:rsidRPr="0050227E" w:rsidR="00CD66D1" w:rsidP="00CD66D1" w:rsidRDefault="00CD66D1" w14:paraId="53FE8DE4" w14:textId="1ED99ECA">
      <w:pPr>
        <w:spacing w:after="0"/>
        <w:rPr>
          <w:rFonts w:cstheme="minorHAnsi"/>
        </w:rPr>
      </w:pPr>
      <w:r>
        <w:rPr>
          <w:rFonts w:cstheme="minorHAnsi"/>
        </w:rPr>
        <w:t>T</w:t>
      </w:r>
      <w:r w:rsidRPr="0050227E">
        <w:rPr>
          <w:rFonts w:cstheme="minorHAnsi"/>
        </w:rPr>
        <w:t xml:space="preserve">he Medico </w:t>
      </w:r>
      <w:r w:rsidR="00D57EE3">
        <w:rPr>
          <w:rFonts w:cstheme="minorHAnsi"/>
        </w:rPr>
        <w:t>l</w:t>
      </w:r>
      <w:r w:rsidRPr="0050227E">
        <w:rPr>
          <w:rFonts w:cstheme="minorHAnsi"/>
        </w:rPr>
        <w:t xml:space="preserve">egal </w:t>
      </w:r>
      <w:r w:rsidR="00D57EE3">
        <w:rPr>
          <w:rFonts w:cstheme="minorHAnsi"/>
        </w:rPr>
        <w:t>c</w:t>
      </w:r>
      <w:r w:rsidRPr="0050227E">
        <w:rPr>
          <w:rFonts w:cstheme="minorHAnsi"/>
        </w:rPr>
        <w:t>ommittee work</w:t>
      </w:r>
      <w:r>
        <w:rPr>
          <w:rFonts w:cstheme="minorHAnsi"/>
        </w:rPr>
        <w:t>s</w:t>
      </w:r>
      <w:r w:rsidRPr="0050227E">
        <w:rPr>
          <w:rFonts w:cstheme="minorHAnsi"/>
        </w:rPr>
        <w:t xml:space="preserve"> to ensure that the voice of our members is heard on all medico legal matters.</w:t>
      </w:r>
    </w:p>
    <w:p w:rsidRPr="0050227E" w:rsidR="00CD66D1" w:rsidP="00CD66D1" w:rsidRDefault="00CD66D1" w14:paraId="67963593" w14:textId="77777777">
      <w:pPr>
        <w:spacing w:after="0"/>
        <w:rPr>
          <w:rFonts w:cstheme="minorHAnsi"/>
        </w:rPr>
      </w:pPr>
    </w:p>
    <w:p w:rsidR="00CD66D1" w:rsidP="00CD66D1" w:rsidRDefault="00CD66D1" w14:paraId="089228C4" w14:textId="77777777">
      <w:pPr>
        <w:spacing w:after="0"/>
        <w:rPr>
          <w:rFonts w:cstheme="minorHAnsi"/>
        </w:rPr>
      </w:pPr>
      <w:r>
        <w:rPr>
          <w:rFonts w:cstheme="minorHAnsi"/>
        </w:rPr>
        <w:t>The last year has been incredibly hard for all of us.  After a decade of pay erosion, pension ‘amendments’, and austerity, the ability to care for the afflicted, the sick in mind or body, the dying has been undermined.  The landscape less forgiving.</w:t>
      </w:r>
    </w:p>
    <w:p w:rsidR="00CD66D1" w:rsidP="00CD66D1" w:rsidRDefault="00CD66D1" w14:paraId="6A328AF1" w14:textId="77777777">
      <w:pPr>
        <w:spacing w:after="0"/>
        <w:rPr>
          <w:rFonts w:cstheme="minorHAnsi"/>
        </w:rPr>
      </w:pPr>
    </w:p>
    <w:p w:rsidR="00CD66D1" w:rsidP="00CD66D1" w:rsidRDefault="00CD66D1" w14:paraId="3009320B" w14:textId="77777777">
      <w:pPr>
        <w:spacing w:after="0"/>
        <w:rPr>
          <w:rFonts w:cstheme="minorHAnsi"/>
          <w:i/>
        </w:rPr>
      </w:pPr>
      <w:r>
        <w:rPr>
          <w:rFonts w:cstheme="minorHAnsi"/>
        </w:rPr>
        <w:t xml:space="preserve">On top of that a Pandemic has not only led to a </w:t>
      </w:r>
      <w:proofErr w:type="gramStart"/>
      <w:r>
        <w:rPr>
          <w:rFonts w:cstheme="minorHAnsi"/>
        </w:rPr>
        <w:t>never before</w:t>
      </w:r>
      <w:proofErr w:type="gramEnd"/>
      <w:r>
        <w:rPr>
          <w:rFonts w:cstheme="minorHAnsi"/>
        </w:rPr>
        <w:t xml:space="preserve"> faced workload, death at a frightening rate, it has removed your rest and recuperation.  For nearly 2 years the events that gave you entertainment, the travel that was balm for the soul, the visits to parents or loved ones that were </w:t>
      </w:r>
      <w:r>
        <w:rPr>
          <w:rFonts w:cstheme="minorHAnsi"/>
          <w:i/>
        </w:rPr>
        <w:t xml:space="preserve">comfort </w:t>
      </w:r>
      <w:r>
        <w:rPr>
          <w:rFonts w:cstheme="minorHAnsi"/>
        </w:rPr>
        <w:t>have been</w:t>
      </w:r>
      <w:r w:rsidRPr="00D83AE7">
        <w:rPr>
          <w:rFonts w:cstheme="minorHAnsi"/>
        </w:rPr>
        <w:t xml:space="preserve"> absent</w:t>
      </w:r>
      <w:r>
        <w:rPr>
          <w:rFonts w:cstheme="minorHAnsi"/>
          <w:i/>
        </w:rPr>
        <w:t>.</w:t>
      </w:r>
    </w:p>
    <w:p w:rsidR="00CD66D1" w:rsidP="00CD66D1" w:rsidRDefault="00CD66D1" w14:paraId="6BD19873" w14:textId="77777777">
      <w:pPr>
        <w:spacing w:after="0"/>
        <w:rPr>
          <w:rFonts w:cstheme="minorHAnsi"/>
          <w:i/>
        </w:rPr>
      </w:pPr>
    </w:p>
    <w:p w:rsidR="00CD66D1" w:rsidP="00CD66D1" w:rsidRDefault="00CD66D1" w14:paraId="62D2666A" w14:textId="77777777">
      <w:pPr>
        <w:spacing w:after="0"/>
        <w:rPr>
          <w:rFonts w:cstheme="minorHAnsi"/>
        </w:rPr>
      </w:pPr>
      <w:r>
        <w:rPr>
          <w:rFonts w:cstheme="minorHAnsi"/>
        </w:rPr>
        <w:t>You are human, you</w:t>
      </w:r>
      <w:r w:rsidRPr="00D83AE7">
        <w:rPr>
          <w:rFonts w:cstheme="minorHAnsi"/>
        </w:rPr>
        <w:t xml:space="preserve"> </w:t>
      </w:r>
      <w:r>
        <w:rPr>
          <w:rFonts w:cstheme="minorHAnsi"/>
        </w:rPr>
        <w:t xml:space="preserve">have finite limits.  You may be near the point at which you can no longer do what you did.  Just as with services where there are constraints, constraints that mean you can no longer deliver good care, just as with the advice we gave after the case of Mr David </w:t>
      </w:r>
      <w:proofErr w:type="spellStart"/>
      <w:r>
        <w:rPr>
          <w:rFonts w:cstheme="minorHAnsi"/>
        </w:rPr>
        <w:t>Sellu</w:t>
      </w:r>
      <w:proofErr w:type="spellEnd"/>
      <w:r>
        <w:rPr>
          <w:rFonts w:cstheme="minorHAnsi"/>
        </w:rPr>
        <w:t>, after the case of Dr Bawa-Garba you must look after yourself.  The NHS will never run out of patients, we will run out of you. Whatever the cost of an investigation, the toll is too high, the wounds take a long time to heal, if they ever do. If you think the sacrifice is worth it, please protect yourself for the sake of those who care for you.</w:t>
      </w:r>
    </w:p>
    <w:p w:rsidR="00CD66D1" w:rsidP="00CD66D1" w:rsidRDefault="00CD66D1" w14:paraId="3CAFED6A" w14:textId="77777777">
      <w:pPr>
        <w:spacing w:after="0"/>
        <w:rPr>
          <w:rFonts w:cstheme="minorHAnsi"/>
        </w:rPr>
      </w:pPr>
    </w:p>
    <w:p w:rsidR="00CD66D1" w:rsidP="00CD66D1" w:rsidRDefault="00CD66D1" w14:paraId="4433CD7B" w14:textId="77777777">
      <w:pPr>
        <w:spacing w:after="0"/>
        <w:rPr>
          <w:rFonts w:cstheme="minorHAnsi"/>
        </w:rPr>
      </w:pPr>
      <w:r>
        <w:rPr>
          <w:rFonts w:cstheme="minorHAnsi"/>
        </w:rPr>
        <w:t>When it is enough, accept that it is ENOUGH.  You may need to walk away, to say you can no longer cope, that you need respite from the ceaseless demands.  We have lost too many, too early, do not be another casualty.</w:t>
      </w:r>
    </w:p>
    <w:p w:rsidRPr="0050227E" w:rsidR="00CD66D1" w:rsidP="00CD66D1" w:rsidRDefault="00CD66D1" w14:paraId="125EB696" w14:textId="77777777">
      <w:pPr>
        <w:spacing w:after="0"/>
        <w:rPr>
          <w:rFonts w:cstheme="minorHAnsi"/>
        </w:rPr>
      </w:pPr>
    </w:p>
    <w:p w:rsidRPr="0050227E" w:rsidR="00CD66D1" w:rsidP="00CD66D1" w:rsidRDefault="00CD66D1" w14:paraId="568F563B" w14:textId="77777777">
      <w:pPr>
        <w:spacing w:after="0"/>
        <w:rPr>
          <w:rFonts w:eastAsia="Yu Mincho" w:cstheme="minorHAnsi"/>
          <w:bCs/>
        </w:rPr>
      </w:pPr>
      <w:r w:rsidRPr="0050227E">
        <w:rPr>
          <w:rFonts w:cstheme="minorHAnsi"/>
        </w:rPr>
        <w:lastRenderedPageBreak/>
        <w:t>Gross negligence manslaugh</w:t>
      </w:r>
      <w:r>
        <w:rPr>
          <w:rFonts w:cstheme="minorHAnsi"/>
        </w:rPr>
        <w:t>ter (GNM) remains a key part</w:t>
      </w:r>
      <w:r w:rsidRPr="0050227E">
        <w:rPr>
          <w:rFonts w:cstheme="minorHAnsi"/>
        </w:rPr>
        <w:t xml:space="preserve"> of </w:t>
      </w:r>
      <w:r>
        <w:rPr>
          <w:rFonts w:cstheme="minorHAnsi"/>
        </w:rPr>
        <w:t xml:space="preserve">our work </w:t>
      </w:r>
      <w:r w:rsidRPr="0050227E">
        <w:rPr>
          <w:rFonts w:cstheme="minorHAnsi"/>
        </w:rPr>
        <w:t xml:space="preserve">over the last </w:t>
      </w:r>
      <w:r>
        <w:rPr>
          <w:rFonts w:cstheme="minorHAnsi"/>
        </w:rPr>
        <w:t xml:space="preserve">4 </w:t>
      </w:r>
      <w:r w:rsidRPr="0050227E">
        <w:rPr>
          <w:rFonts w:cstheme="minorHAnsi"/>
        </w:rPr>
        <w:t>years. At a meeting with</w:t>
      </w:r>
      <w:r>
        <w:rPr>
          <w:rFonts w:eastAsia="Yu Mincho" w:cstheme="minorHAnsi"/>
          <w:bCs/>
        </w:rPr>
        <w:t xml:space="preserve"> the</w:t>
      </w:r>
      <w:r w:rsidRPr="0050227E">
        <w:rPr>
          <w:rFonts w:eastAsia="Yu Mincho" w:cstheme="minorHAnsi"/>
          <w:bCs/>
        </w:rPr>
        <w:t xml:space="preserve"> Head of Special Crime Division, </w:t>
      </w:r>
      <w:r>
        <w:rPr>
          <w:rFonts w:eastAsia="Yu Mincho" w:cstheme="minorHAnsi"/>
          <w:bCs/>
        </w:rPr>
        <w:t>at the</w:t>
      </w:r>
      <w:r w:rsidRPr="0050227E">
        <w:rPr>
          <w:rFonts w:eastAsia="Yu Mincho" w:cstheme="minorHAnsi"/>
          <w:bCs/>
        </w:rPr>
        <w:t xml:space="preserve"> Crown Prosecution Service, we were del</w:t>
      </w:r>
      <w:r>
        <w:rPr>
          <w:rFonts w:eastAsia="Yu Mincho" w:cstheme="minorHAnsi"/>
          <w:bCs/>
        </w:rPr>
        <w:t>ighted to hear that there has been no noticeable</w:t>
      </w:r>
      <w:r w:rsidRPr="0050227E">
        <w:rPr>
          <w:rFonts w:eastAsia="Yu Mincho" w:cstheme="minorHAnsi"/>
          <w:bCs/>
        </w:rPr>
        <w:t xml:space="preserve"> increase in GNM cases in the last two years. Ms Ainsley outlined that the CPS would like to be clearer about their role and </w:t>
      </w:r>
      <w:r>
        <w:rPr>
          <w:rFonts w:eastAsia="Yu Mincho" w:cstheme="minorHAnsi"/>
          <w:bCs/>
        </w:rPr>
        <w:t>the exceptional cases they deal</w:t>
      </w:r>
      <w:r w:rsidRPr="0050227E">
        <w:rPr>
          <w:rFonts w:eastAsia="Yu Mincho" w:cstheme="minorHAnsi"/>
          <w:bCs/>
        </w:rPr>
        <w:t xml:space="preserve"> with</w:t>
      </w:r>
      <w:r>
        <w:rPr>
          <w:rFonts w:eastAsia="Yu Mincho" w:cstheme="minorHAnsi"/>
          <w:bCs/>
        </w:rPr>
        <w:t>,</w:t>
      </w:r>
      <w:r w:rsidRPr="0050227E">
        <w:rPr>
          <w:rFonts w:eastAsia="Yu Mincho" w:cstheme="minorHAnsi"/>
          <w:bCs/>
        </w:rPr>
        <w:t xml:space="preserve"> to reduce</w:t>
      </w:r>
      <w:r>
        <w:rPr>
          <w:rFonts w:eastAsia="Yu Mincho" w:cstheme="minorHAnsi"/>
          <w:bCs/>
        </w:rPr>
        <w:t xml:space="preserve"> unnecessary stress on doctors.  She also</w:t>
      </w:r>
      <w:r w:rsidRPr="0050227E">
        <w:rPr>
          <w:rFonts w:eastAsia="Yu Mincho" w:cstheme="minorHAnsi"/>
          <w:bCs/>
        </w:rPr>
        <w:t xml:space="preserve"> agreed that the CPS </w:t>
      </w:r>
      <w:r>
        <w:rPr>
          <w:rFonts w:eastAsia="Yu Mincho" w:cstheme="minorHAnsi"/>
          <w:bCs/>
        </w:rPr>
        <w:t>would</w:t>
      </w:r>
      <w:r w:rsidRPr="0050227E">
        <w:rPr>
          <w:rFonts w:eastAsia="Yu Mincho" w:cstheme="minorHAnsi"/>
          <w:bCs/>
        </w:rPr>
        <w:t xml:space="preserve"> speak at the MLC’s annual expert witness conference in 2022.</w:t>
      </w:r>
    </w:p>
    <w:p w:rsidRPr="0050227E" w:rsidR="00CD66D1" w:rsidP="00CD66D1" w:rsidRDefault="00CD66D1" w14:paraId="53EC090C" w14:textId="77777777">
      <w:pPr>
        <w:spacing w:after="0"/>
        <w:rPr>
          <w:rFonts w:eastAsia="Yu Mincho" w:cstheme="minorHAnsi"/>
          <w:bCs/>
        </w:rPr>
      </w:pPr>
    </w:p>
    <w:p w:rsidRPr="0050227E" w:rsidR="00CD66D1" w:rsidP="00CD66D1" w:rsidRDefault="00CD66D1" w14:paraId="2123F59E" w14:textId="77777777">
      <w:pPr>
        <w:tabs>
          <w:tab w:val="left" w:pos="1152"/>
        </w:tabs>
        <w:spacing w:after="0"/>
        <w:rPr>
          <w:rFonts w:cstheme="minorHAnsi"/>
        </w:rPr>
      </w:pPr>
      <w:r w:rsidRPr="0050227E">
        <w:rPr>
          <w:rFonts w:eastAsia="Yu Mincho" w:cstheme="minorHAnsi"/>
          <w:bCs/>
        </w:rPr>
        <w:t xml:space="preserve">The committee was </w:t>
      </w:r>
      <w:r>
        <w:rPr>
          <w:rFonts w:eastAsia="Yu Mincho" w:cstheme="minorHAnsi"/>
          <w:bCs/>
        </w:rPr>
        <w:t>alarmed when it heard about</w:t>
      </w:r>
      <w:r w:rsidRPr="0050227E">
        <w:rPr>
          <w:rFonts w:eastAsia="Yu Mincho" w:cstheme="minorHAnsi"/>
          <w:bCs/>
        </w:rPr>
        <w:t xml:space="preserve"> an article in </w:t>
      </w:r>
      <w:r>
        <w:rPr>
          <w:rFonts w:eastAsia="Yu Mincho" w:cstheme="minorHAnsi"/>
          <w:bCs/>
        </w:rPr>
        <w:t xml:space="preserve">the </w:t>
      </w:r>
      <w:r w:rsidRPr="0050227E">
        <w:rPr>
          <w:rFonts w:cstheme="minorHAnsi"/>
        </w:rPr>
        <w:t>Daily Mail regardin</w:t>
      </w:r>
      <w:r>
        <w:rPr>
          <w:rFonts w:cstheme="minorHAnsi"/>
        </w:rPr>
        <w:t>g a group of 10 doctors who face</w:t>
      </w:r>
      <w:r w:rsidRPr="0050227E">
        <w:rPr>
          <w:rFonts w:cstheme="minorHAnsi"/>
        </w:rPr>
        <w:t xml:space="preserve"> being struck off for messages and pictures over Wha</w:t>
      </w:r>
      <w:r>
        <w:rPr>
          <w:rFonts w:cstheme="minorHAnsi"/>
        </w:rPr>
        <w:t>t</w:t>
      </w:r>
      <w:r w:rsidRPr="0050227E">
        <w:rPr>
          <w:rFonts w:cstheme="minorHAnsi"/>
        </w:rPr>
        <w:t xml:space="preserve">sApp. In a letter to the Medical Practitioners Tribunal Service, the committee referred to </w:t>
      </w:r>
      <w:r>
        <w:rPr>
          <w:rFonts w:cstheme="minorHAnsi"/>
        </w:rPr>
        <w:t xml:space="preserve">the </w:t>
      </w:r>
      <w:r w:rsidRPr="0050227E">
        <w:rPr>
          <w:rFonts w:cstheme="minorHAnsi"/>
        </w:rPr>
        <w:t xml:space="preserve">right to respect for private and family life, home and correspondence </w:t>
      </w:r>
      <w:r>
        <w:rPr>
          <w:rFonts w:cstheme="minorHAnsi"/>
        </w:rPr>
        <w:t xml:space="preserve">and were reassured that the Article 8 rights </w:t>
      </w:r>
      <w:r w:rsidRPr="0050227E">
        <w:rPr>
          <w:rFonts w:cstheme="minorHAnsi"/>
        </w:rPr>
        <w:t xml:space="preserve">of the European Convention on Human Rights </w:t>
      </w:r>
      <w:r>
        <w:rPr>
          <w:rFonts w:cstheme="minorHAnsi"/>
        </w:rPr>
        <w:t>had been respected.</w:t>
      </w:r>
      <w:r w:rsidRPr="0050227E">
        <w:rPr>
          <w:rFonts w:cstheme="minorHAnsi"/>
        </w:rPr>
        <w:t xml:space="preserve"> </w:t>
      </w:r>
      <w:r>
        <w:rPr>
          <w:rFonts w:cstheme="minorHAnsi"/>
        </w:rPr>
        <w:t>A connected judgment published on BAILII highlights the importance of doctors taking care in their digital communications, both in what they send, and how they respond or fail to respond, to what they receive.</w:t>
      </w:r>
    </w:p>
    <w:p w:rsidRPr="0050227E" w:rsidR="00CD66D1" w:rsidP="00CD66D1" w:rsidRDefault="00CD66D1" w14:paraId="7B926338" w14:textId="77777777">
      <w:pPr>
        <w:tabs>
          <w:tab w:val="left" w:pos="1152"/>
        </w:tabs>
        <w:spacing w:after="0"/>
        <w:rPr>
          <w:rFonts w:cstheme="minorHAnsi"/>
        </w:rPr>
      </w:pPr>
    </w:p>
    <w:p w:rsidR="00CD66D1" w:rsidP="00CD66D1" w:rsidRDefault="00CD66D1" w14:paraId="39F55DB8" w14:textId="77777777">
      <w:pPr>
        <w:tabs>
          <w:tab w:val="left" w:pos="1152"/>
        </w:tabs>
        <w:spacing w:after="0"/>
        <w:rPr>
          <w:rFonts w:cstheme="minorHAnsi"/>
        </w:rPr>
      </w:pPr>
      <w:r w:rsidRPr="0050227E">
        <w:rPr>
          <w:rFonts w:cstheme="minorHAnsi"/>
        </w:rPr>
        <w:t>The committee continues to lobby that the c</w:t>
      </w:r>
      <w:r>
        <w:rPr>
          <w:rFonts w:cstheme="minorHAnsi"/>
        </w:rPr>
        <w:t xml:space="preserve">onstraints imposed by Covid-19, </w:t>
      </w:r>
      <w:r w:rsidRPr="0050227E">
        <w:rPr>
          <w:rFonts w:cstheme="minorHAnsi"/>
        </w:rPr>
        <w:t>o</w:t>
      </w:r>
      <w:r>
        <w:rPr>
          <w:rFonts w:cstheme="minorHAnsi"/>
        </w:rPr>
        <w:t>n</w:t>
      </w:r>
      <w:r w:rsidRPr="0050227E">
        <w:rPr>
          <w:rFonts w:cstheme="minorHAnsi"/>
        </w:rPr>
        <w:t xml:space="preserve"> doctor</w:t>
      </w:r>
      <w:r>
        <w:rPr>
          <w:rFonts w:cstheme="minorHAnsi"/>
        </w:rPr>
        <w:t>s</w:t>
      </w:r>
      <w:r w:rsidRPr="0050227E">
        <w:rPr>
          <w:rFonts w:cstheme="minorHAnsi"/>
        </w:rPr>
        <w:t>, patient</w:t>
      </w:r>
      <w:r>
        <w:rPr>
          <w:rFonts w:cstheme="minorHAnsi"/>
        </w:rPr>
        <w:t>s</w:t>
      </w:r>
      <w:r w:rsidRPr="0050227E">
        <w:rPr>
          <w:rFonts w:cstheme="minorHAnsi"/>
        </w:rPr>
        <w:t xml:space="preserve"> or </w:t>
      </w:r>
      <w:r>
        <w:rPr>
          <w:rFonts w:cstheme="minorHAnsi"/>
        </w:rPr>
        <w:t xml:space="preserve">the </w:t>
      </w:r>
      <w:r w:rsidRPr="0050227E">
        <w:rPr>
          <w:rFonts w:cstheme="minorHAnsi"/>
        </w:rPr>
        <w:t>environment are factored in any decisions about</w:t>
      </w:r>
      <w:r>
        <w:rPr>
          <w:rFonts w:cstheme="minorHAnsi"/>
        </w:rPr>
        <w:t xml:space="preserve"> </w:t>
      </w:r>
      <w:r w:rsidRPr="0050227E">
        <w:rPr>
          <w:rFonts w:cstheme="minorHAnsi"/>
        </w:rPr>
        <w:t>prosecution. The committee recently wrote to</w:t>
      </w:r>
      <w:r>
        <w:rPr>
          <w:rFonts w:cstheme="minorHAnsi"/>
        </w:rPr>
        <w:t xml:space="preserve"> the</w:t>
      </w:r>
      <w:r w:rsidRPr="0050227E">
        <w:rPr>
          <w:rFonts w:cstheme="minorHAnsi"/>
        </w:rPr>
        <w:t xml:space="preserve"> </w:t>
      </w:r>
      <w:r>
        <w:rPr>
          <w:rFonts w:cstheme="minorHAnsi"/>
        </w:rPr>
        <w:t>Director of Public Prosecutions, for clarifications about whether there was a framework</w:t>
      </w:r>
      <w:r w:rsidRPr="0050227E">
        <w:rPr>
          <w:rFonts w:cstheme="minorHAnsi"/>
        </w:rPr>
        <w:t xml:space="preserve"> </w:t>
      </w:r>
      <w:r>
        <w:rPr>
          <w:rFonts w:cstheme="minorHAnsi"/>
        </w:rPr>
        <w:t xml:space="preserve">that </w:t>
      </w:r>
      <w:r w:rsidRPr="0050227E">
        <w:rPr>
          <w:rFonts w:cstheme="minorHAnsi"/>
        </w:rPr>
        <w:t>take</w:t>
      </w:r>
      <w:r>
        <w:rPr>
          <w:rFonts w:cstheme="minorHAnsi"/>
        </w:rPr>
        <w:t>s</w:t>
      </w:r>
      <w:r w:rsidRPr="0050227E">
        <w:rPr>
          <w:rFonts w:cstheme="minorHAnsi"/>
        </w:rPr>
        <w:t xml:space="preserve"> account of challenging and high-pressure environments. The committee has clearly stated that doctors would like all the factors relevant to the environment in which they were working, including the challenging circumstances brought about by Coronavirus to be looked a</w:t>
      </w:r>
      <w:r>
        <w:rPr>
          <w:rFonts w:cstheme="minorHAnsi"/>
        </w:rPr>
        <w:t>t in any alleged crimes during the</w:t>
      </w:r>
      <w:r w:rsidRPr="0050227E">
        <w:rPr>
          <w:rFonts w:cstheme="minorHAnsi"/>
        </w:rPr>
        <w:t xml:space="preserve"> Covid-19</w:t>
      </w:r>
      <w:r>
        <w:rPr>
          <w:rFonts w:cstheme="minorHAnsi"/>
        </w:rPr>
        <w:t xml:space="preserve"> Pandemic</w:t>
      </w:r>
      <w:r w:rsidRPr="0050227E">
        <w:rPr>
          <w:rFonts w:cstheme="minorHAnsi"/>
        </w:rPr>
        <w:t>.</w:t>
      </w:r>
    </w:p>
    <w:p w:rsidR="00CD66D1" w:rsidP="00CD66D1" w:rsidRDefault="00CD66D1" w14:paraId="151937C9" w14:textId="77777777">
      <w:pPr>
        <w:spacing w:before="100" w:beforeAutospacing="1" w:after="100" w:afterAutospacing="1"/>
      </w:pPr>
      <w:r>
        <w:t>The MLC has also been tasked with developing the BMA’s thinking around legislative reforms and whistleblowing ahead of events in October 2021. The committee will be meeting with Protect, the UK’s whistleblowing charity over the next few months to continue the dialogue on this complex area of work.</w:t>
      </w:r>
    </w:p>
    <w:p w:rsidRPr="0050227E" w:rsidR="00CD66D1" w:rsidP="00CD66D1" w:rsidRDefault="00CD66D1" w14:paraId="037DC8A1" w14:textId="77777777">
      <w:pPr>
        <w:rPr>
          <w:rFonts w:cstheme="minorHAnsi"/>
          <w:iCs/>
          <w:lang w:val="en"/>
        </w:rPr>
      </w:pPr>
      <w:r w:rsidRPr="0050227E">
        <w:rPr>
          <w:rFonts w:cstheme="minorHAnsi"/>
          <w:iCs/>
          <w:lang w:val="en"/>
        </w:rPr>
        <w:t xml:space="preserve">Finally, we continue to provide courses, </w:t>
      </w:r>
      <w:proofErr w:type="gramStart"/>
      <w:r w:rsidRPr="0050227E">
        <w:rPr>
          <w:rFonts w:cstheme="minorHAnsi"/>
          <w:iCs/>
          <w:lang w:val="en"/>
        </w:rPr>
        <w:t>training</w:t>
      </w:r>
      <w:proofErr w:type="gramEnd"/>
      <w:r w:rsidRPr="0050227E">
        <w:rPr>
          <w:rFonts w:cstheme="minorHAnsi"/>
          <w:iCs/>
          <w:lang w:val="en"/>
        </w:rPr>
        <w:t xml:space="preserve"> and networking opportunities to expert witnesses via our report writing and courtroom skills courses. All the courses to date this year have been fully booked and popular with members.</w:t>
      </w:r>
    </w:p>
    <w:p w:rsidRPr="00363A0C" w:rsidR="001B0D31" w:rsidP="00CD66D1" w:rsidRDefault="00CD66D1" w14:paraId="4213BEBB" w14:textId="0B867B38">
      <w:pPr>
        <w:pStyle w:val="08Bodycopy"/>
        <w:rPr>
          <w:rFonts w:ascii="Calibri" w:hAnsi="Calibri" w:cs="Calibri"/>
          <w:sz w:val="24"/>
          <w:szCs w:val="24"/>
        </w:rPr>
      </w:pPr>
      <w:r w:rsidRPr="0050227E">
        <w:rPr>
          <w:rFonts w:cstheme="minorHAnsi"/>
        </w:rPr>
        <w:t xml:space="preserve">I want to thank all the members of the committee </w:t>
      </w:r>
      <w:r>
        <w:rPr>
          <w:rFonts w:cstheme="minorHAnsi"/>
        </w:rPr>
        <w:t xml:space="preserve">and staff </w:t>
      </w:r>
      <w:r w:rsidRPr="0050227E">
        <w:rPr>
          <w:rFonts w:cstheme="minorHAnsi"/>
        </w:rPr>
        <w:t>for their hard work during the last session.</w:t>
      </w:r>
    </w:p>
    <w:p w:rsidRPr="00363A0C" w:rsidR="001B0D31" w:rsidP="0092341A" w:rsidRDefault="001B0D31" w14:paraId="3F348200" w14:textId="5C6C17BC">
      <w:pPr>
        <w:pStyle w:val="08Bodycopy"/>
        <w:rPr>
          <w:rFonts w:ascii="Calibri" w:hAnsi="Calibri" w:cs="Calibri"/>
          <w:sz w:val="24"/>
          <w:szCs w:val="24"/>
        </w:rPr>
      </w:pPr>
    </w:p>
    <w:p w:rsidRPr="00363A0C" w:rsidR="001B0D31" w:rsidP="0092341A" w:rsidRDefault="001B0D31" w14:paraId="39D76A0E" w14:textId="77777777">
      <w:pPr>
        <w:pStyle w:val="08Bodycopy"/>
        <w:rPr>
          <w:rFonts w:ascii="Calibri" w:hAnsi="Calibri" w:cs="Calibri"/>
          <w:sz w:val="24"/>
          <w:szCs w:val="24"/>
        </w:rPr>
      </w:pPr>
    </w:p>
    <w:p w:rsidRPr="00363A0C" w:rsidR="00CD1392" w:rsidRDefault="00CD1392" w14:paraId="208374B4" w14:textId="77777777">
      <w:pPr>
        <w:pStyle w:val="08Bodycopy"/>
        <w:rPr>
          <w:rFonts w:ascii="Calibri" w:hAnsi="Calibri" w:cs="Calibri"/>
          <w:sz w:val="24"/>
          <w:szCs w:val="24"/>
        </w:rPr>
      </w:pPr>
    </w:p>
    <w:sectPr w:rsidRPr="00363A0C" w:rsidR="00CD1392" w:rsidSect="00A06F64">
      <w:headerReference w:type="default" r:id="rId11"/>
      <w:footerReference w:type="default" r:id="rId12"/>
      <w:headerReference w:type="first" r:id="rId13"/>
      <w:footerReference w:type="first" r:id="rId14"/>
      <w:pgSz w:w="11900" w:h="16840" w:orient="portrait"/>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2F17" w:rsidP="00006000" w:rsidRDefault="00E72F17" w14:paraId="16305FEF" w14:textId="77777777">
      <w:pPr>
        <w:spacing w:after="0"/>
      </w:pPr>
      <w:r>
        <w:separator/>
      </w:r>
    </w:p>
  </w:endnote>
  <w:endnote w:type="continuationSeparator" w:id="0">
    <w:p w:rsidR="00E72F17" w:rsidP="00006000" w:rsidRDefault="00E72F17" w14:paraId="3592C26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rsidRPr="00C1383B" w:rsidR="00037323" w:rsidP="00C1383B" w:rsidRDefault="009B1903" w14:paraId="2C1A0FB9" w14:textId="5331FA33">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Pr="00C1383B" w:rsidR="00037323">
              <w:rPr>
                <w:color w:val="13316E" w:themeColor="text1"/>
                <w:sz w:val="16"/>
                <w:szCs w:val="16"/>
              </w:rPr>
              <w:t xml:space="preserve">Page </w:t>
            </w:r>
            <w:r w:rsidRPr="00C1383B" w:rsidR="00037323">
              <w:rPr>
                <w:bCs/>
                <w:color w:val="13316E" w:themeColor="text1"/>
                <w:sz w:val="16"/>
                <w:szCs w:val="16"/>
              </w:rPr>
              <w:fldChar w:fldCharType="begin"/>
            </w:r>
            <w:r w:rsidRPr="00C1383B" w:rsidR="00037323">
              <w:rPr>
                <w:bCs/>
                <w:color w:val="13316E" w:themeColor="text1"/>
                <w:sz w:val="16"/>
                <w:szCs w:val="16"/>
              </w:rPr>
              <w:instrText xml:space="preserve"> PAGE </w:instrText>
            </w:r>
            <w:r w:rsidRPr="00C1383B" w:rsidR="00037323">
              <w:rPr>
                <w:bCs/>
                <w:color w:val="13316E" w:themeColor="text1"/>
                <w:sz w:val="16"/>
                <w:szCs w:val="16"/>
              </w:rPr>
              <w:fldChar w:fldCharType="separate"/>
            </w:r>
            <w:r w:rsidR="00CD57AB">
              <w:rPr>
                <w:bCs/>
                <w:noProof/>
                <w:color w:val="13316E" w:themeColor="text1"/>
                <w:sz w:val="16"/>
                <w:szCs w:val="16"/>
              </w:rPr>
              <w:t>2</w:t>
            </w:r>
            <w:r w:rsidRPr="00C1383B" w:rsidR="00037323">
              <w:rPr>
                <w:bCs/>
                <w:color w:val="13316E" w:themeColor="text1"/>
                <w:sz w:val="16"/>
                <w:szCs w:val="16"/>
              </w:rPr>
              <w:fldChar w:fldCharType="end"/>
            </w:r>
            <w:r w:rsidRPr="00C1383B" w:rsidR="00037323">
              <w:rPr>
                <w:color w:val="13316E" w:themeColor="text1"/>
                <w:sz w:val="16"/>
                <w:szCs w:val="16"/>
              </w:rPr>
              <w:t xml:space="preserve"> of </w:t>
            </w:r>
            <w:r w:rsidRPr="00C1383B" w:rsidR="00037323">
              <w:rPr>
                <w:bCs/>
                <w:color w:val="13316E" w:themeColor="text1"/>
                <w:sz w:val="16"/>
                <w:szCs w:val="16"/>
              </w:rPr>
              <w:fldChar w:fldCharType="begin"/>
            </w:r>
            <w:r w:rsidRPr="00C1383B" w:rsidR="00037323">
              <w:rPr>
                <w:bCs/>
                <w:color w:val="13316E" w:themeColor="text1"/>
                <w:sz w:val="16"/>
                <w:szCs w:val="16"/>
              </w:rPr>
              <w:instrText xml:space="preserve"> NUMPAGES  </w:instrText>
            </w:r>
            <w:r w:rsidRPr="00C1383B" w:rsidR="00037323">
              <w:rPr>
                <w:bCs/>
                <w:color w:val="13316E" w:themeColor="text1"/>
                <w:sz w:val="16"/>
                <w:szCs w:val="16"/>
              </w:rPr>
              <w:fldChar w:fldCharType="separate"/>
            </w:r>
            <w:r w:rsidR="0092341A">
              <w:rPr>
                <w:bCs/>
                <w:noProof/>
                <w:color w:val="13316E" w:themeColor="text1"/>
                <w:sz w:val="16"/>
                <w:szCs w:val="16"/>
              </w:rPr>
              <w:t>1</w:t>
            </w:r>
            <w:r w:rsidRPr="00C1383B" w:rsidR="00037323">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37323" w:rsidRDefault="009B1903" w14:paraId="4D7DFBB7" w14:textId="36CCD6AF">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2F17" w:rsidP="00006000" w:rsidRDefault="00E72F17" w14:paraId="34AF7A88" w14:textId="77777777">
      <w:pPr>
        <w:spacing w:after="0"/>
      </w:pPr>
      <w:r>
        <w:separator/>
      </w:r>
    </w:p>
  </w:footnote>
  <w:footnote w:type="continuationSeparator" w:id="0">
    <w:p w:rsidR="00E72F17" w:rsidP="00006000" w:rsidRDefault="00E72F17" w14:paraId="548D0986"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37323" w:rsidRDefault="009B1903" w14:paraId="05F66A4A" w14:textId="1A04BA28">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37323" w:rsidRDefault="009B1903" w14:paraId="0C6074F5" w14:textId="272AFA30">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attachedTemplate r:id="rId1"/>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CD66D1"/>
    <w:rsid w:val="00D0293D"/>
    <w:rsid w:val="00D57EE3"/>
    <w:rsid w:val="00D717FA"/>
    <w:rsid w:val="00DE4BBB"/>
    <w:rsid w:val="00E72F17"/>
    <w:rsid w:val="00EB07E0"/>
    <w:rsid w:val="00F65C7C"/>
    <w:rsid w:val="00FE138E"/>
    <w:rsid w:val="4868BA9E"/>
    <w:rsid w:val="630EBAC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styleId="HeaderChar" w:customStyle="1">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styleId="FooterChar" w:customStyle="1">
    <w:name w:val="Footer Char"/>
    <w:basedOn w:val="DefaultParagraphFont"/>
    <w:link w:val="Footer"/>
    <w:uiPriority w:val="99"/>
    <w:rsid w:val="00006000"/>
    <w:rPr>
      <w:sz w:val="24"/>
      <w:szCs w:val="24"/>
    </w:rPr>
  </w:style>
  <w:style w:type="paragraph" w:styleId="01Address" w:customStyle="1">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styleId="02NameSurname" w:customStyle="1">
    <w:name w:val="02_Name_Surname"/>
    <w:qFormat/>
    <w:rsid w:val="00743630"/>
    <w:pPr>
      <w:spacing w:after="0" w:line="240" w:lineRule="exact"/>
    </w:pPr>
    <w:rPr>
      <w:b/>
      <w:noProof/>
      <w:color w:val="000000" w:themeColor="text2"/>
      <w:lang w:val="en-US" w:eastAsia="en-US"/>
    </w:rPr>
  </w:style>
  <w:style w:type="paragraph" w:styleId="03Title" w:customStyle="1">
    <w:name w:val="03_Title"/>
    <w:qFormat/>
    <w:rsid w:val="00644A28"/>
    <w:pPr>
      <w:spacing w:after="0" w:line="240" w:lineRule="exact"/>
    </w:pPr>
    <w:rPr>
      <w:b/>
      <w:color w:val="000000" w:themeColor="text2"/>
    </w:rPr>
  </w:style>
  <w:style w:type="paragraph" w:styleId="04companyName" w:customStyle="1">
    <w:name w:val="04_company Name"/>
    <w:qFormat/>
    <w:rsid w:val="00644A28"/>
    <w:pPr>
      <w:spacing w:before="240" w:after="0" w:line="240" w:lineRule="exact"/>
    </w:pPr>
    <w:rPr>
      <w:b/>
      <w:color w:val="000000" w:themeColor="text2"/>
    </w:rPr>
  </w:style>
  <w:style w:type="paragraph" w:styleId="05Addressandtitle" w:customStyle="1">
    <w:name w:val="05_Address and title"/>
    <w:qFormat/>
    <w:rsid w:val="00644A28"/>
    <w:pPr>
      <w:spacing w:after="0"/>
    </w:pPr>
    <w:rPr>
      <w:color w:val="000000" w:themeColor="text2"/>
    </w:rPr>
  </w:style>
  <w:style w:type="paragraph" w:styleId="06Subjectofletter" w:customStyle="1">
    <w:name w:val="06_Subject of letter"/>
    <w:qFormat/>
    <w:rsid w:val="00644A28"/>
    <w:pPr>
      <w:spacing w:before="640" w:after="0"/>
    </w:pPr>
    <w:rPr>
      <w:b/>
      <w:color w:val="000000" w:themeColor="text2"/>
      <w:sz w:val="28"/>
      <w:szCs w:val="28"/>
    </w:rPr>
  </w:style>
  <w:style w:type="paragraph" w:styleId="07DearSirMadam" w:customStyle="1">
    <w:name w:val="07_Dear Sir/Madam"/>
    <w:qFormat/>
    <w:rsid w:val="00644A28"/>
    <w:pPr>
      <w:spacing w:before="450" w:after="0"/>
    </w:pPr>
    <w:rPr>
      <w:b/>
      <w:color w:val="000000" w:themeColor="text2"/>
    </w:rPr>
  </w:style>
  <w:style w:type="paragraph" w:styleId="08Bodycopy" w:customStyle="1">
    <w:name w:val="08_Body copy"/>
    <w:qFormat/>
    <w:rsid w:val="00644A28"/>
    <w:pPr>
      <w:spacing w:after="0" w:line="240" w:lineRule="exact"/>
    </w:pPr>
    <w:rPr>
      <w:color w:val="000000" w:themeColor="text2"/>
    </w:rPr>
  </w:style>
  <w:style w:type="paragraph" w:styleId="BasicParagraph" w:customStyle="1">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09BodyCopyBold" w:customStyle="1">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color="0967B1" w:themeColor="accent1" w:sz="8" w:space="4"/>
      </w:pBdr>
      <w:spacing w:after="300"/>
      <w:contextualSpacing/>
    </w:pPr>
    <w:rPr>
      <w:rFonts w:asciiTheme="majorHAnsi" w:hAnsiTheme="majorHAnsi" w:eastAsiaTheme="majorEastAsia" w:cstheme="majorBidi"/>
      <w:color w:val="000000" w:themeColor="text2" w:themeShade="BF"/>
      <w:spacing w:val="5"/>
      <w:kern w:val="28"/>
      <w:sz w:val="52"/>
      <w:szCs w:val="52"/>
    </w:rPr>
  </w:style>
  <w:style w:type="character" w:styleId="TitleChar" w:customStyle="1">
    <w:name w:val="Title Char"/>
    <w:basedOn w:val="DefaultParagraphFont"/>
    <w:link w:val="Title"/>
    <w:uiPriority w:val="10"/>
    <w:rsid w:val="00C8224F"/>
    <w:rPr>
      <w:rFonts w:asciiTheme="majorHAnsi" w:hAnsiTheme="majorHAnsi" w:eastAsiaTheme="majorEastAsia"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0500676174ac48b1"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2e59e1-7deb-4f63-8e28-53a64ce571e7}"/>
      </w:docPartPr>
      <w:docPartBody>
        <w:p w14:paraId="78003D35">
          <w:r>
            <w:rPr>
              <w:rStyle w:val="PlaceholderText"/>
            </w:rPr>
            <w:t/>
          </w:r>
        </w:p>
      </w:docPartBody>
    </w:docPart>
  </w:docParts>
</w:glossaryDocument>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8023C9F5-A991-4D06-A289-6609EA36E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63C1B-3B52-4807-B571-C76735983236}">
  <ds:schemaRefs>
    <ds:schemaRef ds:uri="http://schemas.microsoft.com/sharepoint/v3/contenttype/forms"/>
  </ds:schemaRefs>
</ds:datastoreItem>
</file>

<file path=customXml/itemProps4.xml><?xml version="1.0" encoding="utf-8"?>
<ds:datastoreItem xmlns:ds="http://schemas.openxmlformats.org/officeDocument/2006/customXml" ds:itemID="{8FF9EFEB-75C7-48B5-9A3E-EB3FF33434A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Portrait frontsheet BMA</ap:Template>
  <ap:Application>Microsoft Word for the web</ap:Application>
  <ap:DocSecurity>0</ap:DocSecurity>
  <ap:ScaleCrop>false</ap:ScaleCrop>
  <ap:Company>GK Presentations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Susan Law</lastModifiedBy>
  <revision>5</revision>
  <lastPrinted>2014-11-19T08:48:00.0000000Z</lastPrinted>
  <dcterms:created xsi:type="dcterms:W3CDTF">2021-08-19T14:44:00.0000000Z</dcterms:created>
  <dcterms:modified xsi:type="dcterms:W3CDTF">2021-09-01T09:51:08.4440855Z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